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IN THE CIRCUIT COURT OF CRAWFORD COUNTY, ARKANSAS</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JUVENILE DIVISION</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NO. JV-xx-xx</w:t>
      </w:r>
    </w:p>
    <w:p w:rsidR="00000000" w:rsidDel="00000000" w:rsidP="00000000" w:rsidRDefault="00000000" w:rsidRPr="00000000" w14:paraId="00000004">
      <w:pPr>
        <w:rPr>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152400</wp:posOffset>
                </wp:positionV>
                <wp:extent cx="1402842" cy="2439162"/>
                <wp:effectExtent b="0" l="0" r="0" t="0"/>
                <wp:wrapNone/>
                <wp:docPr id="12" name=""/>
                <a:graphic>
                  <a:graphicData uri="http://schemas.microsoft.com/office/word/2010/wordprocessingShape">
                    <wps:wsp>
                      <wps:cNvSpPr/>
                      <wps:cNvPr id="2" name="Shape 2"/>
                      <wps:spPr>
                        <a:xfrm>
                          <a:off x="4654104" y="2569944"/>
                          <a:ext cx="1383792" cy="24201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Name: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DOB: </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Age: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Gender: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Total Placements: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Days in Custody: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152400</wp:posOffset>
                </wp:positionV>
                <wp:extent cx="1402842" cy="2439162"/>
                <wp:effectExtent b="0" l="0" r="0" t="0"/>
                <wp:wrapNone/>
                <wp:docPr id="1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02842" cy="2439162"/>
                        </a:xfrm>
                        <a:prstGeom prst="rect"/>
                        <a:ln/>
                      </pic:spPr>
                    </pic:pic>
                  </a:graphicData>
                </a:graphic>
              </wp:anchor>
            </w:drawing>
          </mc:Fallback>
        </mc:AlternateContent>
      </w:r>
    </w:p>
    <w:p w:rsidR="00000000" w:rsidDel="00000000" w:rsidP="00000000" w:rsidRDefault="00000000" w:rsidRPr="00000000" w14:paraId="00000005">
      <w:pPr>
        <w:rPr>
          <w:b w:val="1"/>
          <w:sz w:val="32"/>
          <w:szCs w:val="32"/>
        </w:rPr>
      </w:pPr>
      <w:r w:rsidDel="00000000" w:rsidR="00000000" w:rsidRPr="00000000">
        <w:rPr>
          <w:b w:val="1"/>
          <w:sz w:val="28"/>
          <w:szCs w:val="28"/>
          <w:rtl w:val="0"/>
        </w:rPr>
        <w:t xml:space="preserve">Re:</w:t>
      </w:r>
      <w:r w:rsidDel="00000000" w:rsidR="00000000" w:rsidRPr="00000000">
        <w:rPr>
          <w:rtl w:val="0"/>
        </w:rPr>
      </w:r>
    </w:p>
    <w:p w:rsidR="00000000" w:rsidDel="00000000" w:rsidP="00000000" w:rsidRDefault="00000000" w:rsidRPr="00000000" w14:paraId="00000006">
      <w:pPr>
        <w:rPr>
          <w:b w:val="1"/>
          <w:sz w:val="32"/>
          <w:szCs w:val="32"/>
        </w:rPr>
      </w:pPr>
      <w:r w:rsidDel="00000000" w:rsidR="00000000" w:rsidRPr="00000000">
        <w:rPr>
          <w:b w:val="1"/>
          <w:sz w:val="32"/>
          <w:szCs w:val="32"/>
          <w:rtl w:val="0"/>
        </w:rPr>
        <w:tab/>
        <w:tab/>
        <w:tab/>
      </w:r>
    </w:p>
    <w:p w:rsidR="00000000" w:rsidDel="00000000" w:rsidP="00000000" w:rsidRDefault="00000000" w:rsidRPr="00000000" w14:paraId="00000007">
      <w:pPr>
        <w:rPr>
          <w:b w:val="1"/>
          <w:sz w:val="32"/>
          <w:szCs w:val="3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0D">
      <w:pPr>
        <w:rPr/>
      </w:pPr>
      <w:r w:rsidDel="00000000" w:rsidR="00000000" w:rsidRPr="00000000">
        <w:rPr>
          <w:rFonts w:ascii="Calibri" w:cs="Calibri" w:eastAsia="Calibri" w:hAnsi="Calibri"/>
          <w:rtl w:val="0"/>
        </w:rPr>
        <w:tab/>
        <w:tab/>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b w:val="1"/>
          <w:sz w:val="28"/>
          <w:szCs w:val="28"/>
          <w:u w:val="single"/>
        </w:rPr>
      </w:pPr>
      <w:r w:rsidDel="00000000" w:rsidR="00000000" w:rsidRPr="00000000">
        <w:rPr>
          <w:rtl w:val="0"/>
        </w:rPr>
      </w:r>
    </w:p>
    <w:p w:rsidR="00000000" w:rsidDel="00000000" w:rsidP="00000000" w:rsidRDefault="00000000" w:rsidRPr="00000000" w14:paraId="00000011">
      <w:pPr>
        <w:rPr>
          <w:b w:val="1"/>
          <w:sz w:val="28"/>
          <w:szCs w:val="28"/>
          <w:u w:val="single"/>
        </w:rPr>
      </w:pPr>
      <w:r w:rsidDel="00000000" w:rsidR="00000000" w:rsidRPr="00000000">
        <w:rPr>
          <w:rtl w:val="0"/>
        </w:rPr>
      </w:r>
    </w:p>
    <w:p w:rsidR="00000000" w:rsidDel="00000000" w:rsidP="00000000" w:rsidRDefault="00000000" w:rsidRPr="00000000" w14:paraId="00000012">
      <w:pPr>
        <w:jc w:val="center"/>
        <w:rPr>
          <w:b w:val="1"/>
          <w:sz w:val="28"/>
          <w:szCs w:val="28"/>
          <w:u w:val="single"/>
        </w:rPr>
      </w:pPr>
      <w:r w:rsidDel="00000000" w:rsidR="00000000" w:rsidRPr="00000000">
        <w:rPr>
          <w:b w:val="1"/>
          <w:sz w:val="28"/>
          <w:szCs w:val="28"/>
          <w:u w:val="single"/>
          <w:rtl w:val="0"/>
        </w:rPr>
        <w:t xml:space="preserve">COURT APPOINTED SPECIAL ADVOCATE REPORT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sz w:val="28"/>
          <w:szCs w:val="28"/>
          <w:rtl w:val="0"/>
        </w:rPr>
        <w:t xml:space="preserve">Date of Report: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980000"/>
          <w:sz w:val="28"/>
          <w:szCs w:val="28"/>
          <w:rtl w:val="0"/>
        </w:rPr>
        <w:t xml:space="preserve">Date you wrote re</w:t>
      </w:r>
      <w:r w:rsidDel="00000000" w:rsidR="00000000" w:rsidRPr="00000000">
        <w:rPr>
          <w:color w:val="980000"/>
          <w:sz w:val="28"/>
          <w:szCs w:val="28"/>
          <w:rtl w:val="0"/>
        </w:rPr>
        <w:t xml:space="preserve">port</w:t>
      </w:r>
      <w:r w:rsidDel="00000000" w:rsidR="00000000" w:rsidRPr="00000000">
        <w:rPr>
          <w:rFonts w:ascii="Calibri" w:cs="Calibri" w:eastAsia="Calibri" w:hAnsi="Calibri"/>
          <w:color w:val="980000"/>
          <w:sz w:val="28"/>
          <w:szCs w:val="28"/>
          <w:rtl w:val="0"/>
        </w:rPr>
        <w:t xml:space="preserve"> </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sz w:val="28"/>
          <w:szCs w:val="28"/>
          <w:rtl w:val="0"/>
        </w:rPr>
        <w:t xml:space="preserve">Date of Hearing:</w:t>
      </w:r>
      <w:r w:rsidDel="00000000" w:rsidR="00000000" w:rsidRPr="00000000">
        <w:rPr>
          <w:rFonts w:ascii="Calibri" w:cs="Calibri" w:eastAsia="Calibri" w:hAnsi="Calibri"/>
          <w:sz w:val="28"/>
          <w:szCs w:val="28"/>
          <w:rtl w:val="0"/>
        </w:rPr>
        <w:t xml:space="preserve">  </w:t>
      </w:r>
      <w:r w:rsidDel="00000000" w:rsidR="00000000" w:rsidRPr="00000000">
        <w:rPr>
          <w:color w:val="980000"/>
          <w:sz w:val="28"/>
          <w:szCs w:val="28"/>
          <w:rtl w:val="0"/>
        </w:rPr>
        <w:t xml:space="preserve">Date of hearing</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sz w:val="28"/>
          <w:szCs w:val="28"/>
          <w:rtl w:val="0"/>
        </w:rPr>
        <w:t xml:space="preserve">Type of Hearing:</w:t>
      </w:r>
      <w:r w:rsidDel="00000000" w:rsidR="00000000" w:rsidRPr="00000000">
        <w:rPr>
          <w:rFonts w:ascii="Calibri" w:cs="Calibri" w:eastAsia="Calibri" w:hAnsi="Calibri"/>
          <w:sz w:val="28"/>
          <w:szCs w:val="28"/>
          <w:rtl w:val="0"/>
        </w:rPr>
        <w:t xml:space="preserve">  </w:t>
      </w:r>
      <w:r w:rsidDel="00000000" w:rsidR="00000000" w:rsidRPr="00000000">
        <w:rPr>
          <w:color w:val="980000"/>
          <w:sz w:val="28"/>
          <w:szCs w:val="28"/>
          <w:rtl w:val="0"/>
        </w:rPr>
        <w:t xml:space="preserve">Review, Termination of Parental Rights, Guardianship, Adoption..</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u w:val="single"/>
        </w:rPr>
      </w:pPr>
      <w:r w:rsidDel="00000000" w:rsidR="00000000" w:rsidRPr="00000000">
        <w:rPr>
          <w:sz w:val="28"/>
          <w:szCs w:val="28"/>
          <w:u w:val="single"/>
          <w:rtl w:val="0"/>
        </w:rPr>
        <w:t xml:space="preserve">Persons Interviewed / Met With:</w:t>
      </w:r>
    </w:p>
    <w:p w:rsidR="00000000" w:rsidDel="00000000" w:rsidP="00000000" w:rsidRDefault="00000000" w:rsidRPr="00000000" w14:paraId="00000019">
      <w:pPr>
        <w:rPr>
          <w:color w:val="980000"/>
        </w:rPr>
      </w:pPr>
      <w:r w:rsidDel="00000000" w:rsidR="00000000" w:rsidRPr="00000000">
        <w:rPr>
          <w:color w:val="980000"/>
          <w:rtl w:val="0"/>
        </w:rPr>
        <w:t xml:space="preserve">Caseworker</w:t>
      </w:r>
    </w:p>
    <w:p w:rsidR="00000000" w:rsidDel="00000000" w:rsidP="00000000" w:rsidRDefault="00000000" w:rsidRPr="00000000" w14:paraId="0000001A">
      <w:pPr>
        <w:rPr>
          <w:color w:val="980000"/>
        </w:rPr>
      </w:pPr>
      <w:r w:rsidDel="00000000" w:rsidR="00000000" w:rsidRPr="00000000">
        <w:rPr>
          <w:color w:val="980000"/>
          <w:rtl w:val="0"/>
        </w:rPr>
        <w:t xml:space="preserve">Teachers</w:t>
      </w:r>
    </w:p>
    <w:p w:rsidR="00000000" w:rsidDel="00000000" w:rsidP="00000000" w:rsidRDefault="00000000" w:rsidRPr="00000000" w14:paraId="0000001B">
      <w:pPr>
        <w:rPr>
          <w:color w:val="980000"/>
        </w:rPr>
      </w:pPr>
      <w:r w:rsidDel="00000000" w:rsidR="00000000" w:rsidRPr="00000000">
        <w:rPr>
          <w:color w:val="980000"/>
          <w:rtl w:val="0"/>
        </w:rPr>
        <w:t xml:space="preserve">Child</w:t>
      </w:r>
    </w:p>
    <w:p w:rsidR="00000000" w:rsidDel="00000000" w:rsidP="00000000" w:rsidRDefault="00000000" w:rsidRPr="00000000" w14:paraId="0000001C">
      <w:pPr>
        <w:rPr>
          <w:color w:val="980000"/>
        </w:rPr>
      </w:pPr>
      <w:r w:rsidDel="00000000" w:rsidR="00000000" w:rsidRPr="00000000">
        <w:rPr>
          <w:color w:val="980000"/>
          <w:rtl w:val="0"/>
        </w:rPr>
        <w:t xml:space="preserve">Bio Parent</w:t>
      </w:r>
    </w:p>
    <w:p w:rsidR="00000000" w:rsidDel="00000000" w:rsidP="00000000" w:rsidRDefault="00000000" w:rsidRPr="00000000" w14:paraId="0000001D">
      <w:pPr>
        <w:rPr>
          <w:color w:val="980000"/>
        </w:rPr>
      </w:pPr>
      <w:r w:rsidDel="00000000" w:rsidR="00000000" w:rsidRPr="00000000">
        <w:rPr>
          <w:color w:val="980000"/>
          <w:rtl w:val="0"/>
        </w:rPr>
        <w:t xml:space="preserve">Foster Parent</w:t>
      </w:r>
    </w:p>
    <w:p w:rsidR="00000000" w:rsidDel="00000000" w:rsidP="00000000" w:rsidRDefault="00000000" w:rsidRPr="00000000" w14:paraId="0000001E">
      <w:pPr>
        <w:rPr>
          <w:color w:val="980000"/>
        </w:rPr>
      </w:pPr>
      <w:r w:rsidDel="00000000" w:rsidR="00000000" w:rsidRPr="00000000">
        <w:rPr>
          <w:color w:val="980000"/>
          <w:rtl w:val="0"/>
        </w:rPr>
        <w:t xml:space="preserve">Counselors, Therapists</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color w:val="980000"/>
          <w:sz w:val="28"/>
          <w:szCs w:val="28"/>
          <w:u w:val="single"/>
        </w:rPr>
      </w:pPr>
      <w:r w:rsidDel="00000000" w:rsidR="00000000" w:rsidRPr="00000000">
        <w:rPr>
          <w:sz w:val="28"/>
          <w:szCs w:val="28"/>
          <w:u w:val="single"/>
          <w:rtl w:val="0"/>
        </w:rPr>
        <w:t xml:space="preserve">Records Reviewed:</w:t>
      </w:r>
      <w:r w:rsidDel="00000000" w:rsidR="00000000" w:rsidRPr="00000000">
        <w:rPr>
          <w:rtl w:val="0"/>
        </w:rPr>
      </w:r>
    </w:p>
    <w:p w:rsidR="00000000" w:rsidDel="00000000" w:rsidP="00000000" w:rsidRDefault="00000000" w:rsidRPr="00000000" w14:paraId="00000022">
      <w:pPr>
        <w:rPr>
          <w:color w:val="980000"/>
        </w:rPr>
      </w:pPr>
      <w:r w:rsidDel="00000000" w:rsidR="00000000" w:rsidRPr="00000000">
        <w:rPr>
          <w:color w:val="980000"/>
          <w:rtl w:val="0"/>
        </w:rPr>
        <w:t xml:space="preserve">Court orders</w:t>
      </w:r>
    </w:p>
    <w:p w:rsidR="00000000" w:rsidDel="00000000" w:rsidP="00000000" w:rsidRDefault="00000000" w:rsidRPr="00000000" w14:paraId="00000023">
      <w:pPr>
        <w:rPr>
          <w:color w:val="980000"/>
        </w:rPr>
      </w:pPr>
      <w:r w:rsidDel="00000000" w:rsidR="00000000" w:rsidRPr="00000000">
        <w:rPr>
          <w:color w:val="980000"/>
          <w:rtl w:val="0"/>
        </w:rPr>
        <w:t xml:space="preserve">court reports</w:t>
      </w:r>
    </w:p>
    <w:p w:rsidR="00000000" w:rsidDel="00000000" w:rsidP="00000000" w:rsidRDefault="00000000" w:rsidRPr="00000000" w14:paraId="00000024">
      <w:pPr>
        <w:rPr>
          <w:color w:val="980000"/>
        </w:rPr>
      </w:pPr>
      <w:r w:rsidDel="00000000" w:rsidR="00000000" w:rsidRPr="00000000">
        <w:rPr>
          <w:color w:val="980000"/>
          <w:rtl w:val="0"/>
        </w:rPr>
        <w:t xml:space="preserve">Medical records</w:t>
      </w:r>
    </w:p>
    <w:p w:rsidR="00000000" w:rsidDel="00000000" w:rsidP="00000000" w:rsidRDefault="00000000" w:rsidRPr="00000000" w14:paraId="00000025">
      <w:pPr>
        <w:rPr>
          <w:color w:val="980000"/>
        </w:rPr>
      </w:pPr>
      <w:r w:rsidDel="00000000" w:rsidR="00000000" w:rsidRPr="00000000">
        <w:rPr>
          <w:color w:val="980000"/>
          <w:rtl w:val="0"/>
        </w:rPr>
        <w:t xml:space="preserve">Education Records</w:t>
      </w:r>
    </w:p>
    <w:p w:rsidR="00000000" w:rsidDel="00000000" w:rsidP="00000000" w:rsidRDefault="00000000" w:rsidRPr="00000000" w14:paraId="00000026">
      <w:pPr>
        <w:rPr>
          <w:color w:val="980000"/>
        </w:rPr>
      </w:pPr>
      <w:r w:rsidDel="00000000" w:rsidR="00000000" w:rsidRPr="00000000">
        <w:rPr>
          <w:color w:val="980000"/>
          <w:rtl w:val="0"/>
        </w:rPr>
        <w:t xml:space="preserve">PACE Evaluation</w:t>
      </w:r>
    </w:p>
    <w:p w:rsidR="00000000" w:rsidDel="00000000" w:rsidP="00000000" w:rsidRDefault="00000000" w:rsidRPr="00000000" w14:paraId="00000027">
      <w:pPr>
        <w:rPr>
          <w:color w:val="980000"/>
        </w:rPr>
      </w:pPr>
      <w:r w:rsidDel="00000000" w:rsidR="00000000" w:rsidRPr="00000000">
        <w:rPr>
          <w:color w:val="980000"/>
          <w:rtl w:val="0"/>
        </w:rPr>
        <w:t xml:space="preserve">etc.</w:t>
      </w:r>
    </w:p>
    <w:p w:rsidR="00000000" w:rsidDel="00000000" w:rsidP="00000000" w:rsidRDefault="00000000" w:rsidRPr="00000000" w14:paraId="00000028">
      <w:pPr>
        <w:rPr>
          <w:sz w:val="28"/>
          <w:szCs w:val="28"/>
          <w:u w:val="single"/>
        </w:rPr>
      </w:pPr>
      <w:r w:rsidDel="00000000" w:rsidR="00000000" w:rsidRPr="00000000">
        <w:rPr>
          <w:rtl w:val="0"/>
        </w:rPr>
      </w:r>
    </w:p>
    <w:p w:rsidR="00000000" w:rsidDel="00000000" w:rsidP="00000000" w:rsidRDefault="00000000" w:rsidRPr="00000000" w14:paraId="00000029">
      <w:pPr>
        <w:rPr>
          <w:sz w:val="28"/>
          <w:szCs w:val="28"/>
          <w:u w:val="single"/>
        </w:rPr>
      </w:pPr>
      <w:r w:rsidDel="00000000" w:rsidR="00000000" w:rsidRPr="00000000">
        <w:rPr>
          <w:rtl w:val="0"/>
        </w:rPr>
      </w:r>
    </w:p>
    <w:p w:rsidR="00000000" w:rsidDel="00000000" w:rsidP="00000000" w:rsidRDefault="00000000" w:rsidRPr="00000000" w14:paraId="0000002A">
      <w:pPr>
        <w:rPr>
          <w:sz w:val="28"/>
          <w:szCs w:val="28"/>
          <w:u w:val="single"/>
        </w:rPr>
      </w:pPr>
      <w:r w:rsidDel="00000000" w:rsidR="00000000" w:rsidRPr="00000000">
        <w:rPr>
          <w:rtl w:val="0"/>
        </w:rPr>
      </w:r>
    </w:p>
    <w:p w:rsidR="00000000" w:rsidDel="00000000" w:rsidP="00000000" w:rsidRDefault="00000000" w:rsidRPr="00000000" w14:paraId="0000002B">
      <w:pPr>
        <w:rPr>
          <w:sz w:val="28"/>
          <w:szCs w:val="28"/>
          <w:u w:val="single"/>
        </w:rPr>
      </w:pPr>
      <w:r w:rsidDel="00000000" w:rsidR="00000000" w:rsidRPr="00000000">
        <w:rPr>
          <w:sz w:val="28"/>
          <w:szCs w:val="28"/>
          <w:u w:val="single"/>
          <w:rtl w:val="0"/>
        </w:rPr>
        <w:t xml:space="preserve">Background Information: </w:t>
      </w:r>
    </w:p>
    <w:p w:rsidR="00000000" w:rsidDel="00000000" w:rsidP="00000000" w:rsidRDefault="00000000" w:rsidRPr="00000000" w14:paraId="0000002C">
      <w:pPr>
        <w:rPr>
          <w:rFonts w:ascii="Calibri" w:cs="Calibri" w:eastAsia="Calibri" w:hAnsi="Calibri"/>
        </w:rPr>
      </w:pPr>
      <w:r w:rsidDel="00000000" w:rsidR="00000000" w:rsidRPr="00000000">
        <w:rPr>
          <w:color w:val="980000"/>
          <w:rtl w:val="0"/>
        </w:rPr>
        <w:t xml:space="preserve">Synopsis of why the children were removed from the home.  Cause for removal can be found in the Affidavit of Facts that was filed with the Petition</w:t>
      </w:r>
      <w:r w:rsidDel="00000000" w:rsidR="00000000" w:rsidRPr="00000000">
        <w:rPr>
          <w:rtl w:val="0"/>
        </w:rPr>
      </w:r>
    </w:p>
    <w:p w:rsidR="00000000" w:rsidDel="00000000" w:rsidP="00000000" w:rsidRDefault="00000000" w:rsidRPr="00000000" w14:paraId="0000002D">
      <w:pPr>
        <w:rPr>
          <w:sz w:val="22"/>
          <w:szCs w:val="22"/>
          <w:u w:val="single"/>
        </w:rPr>
      </w:pPr>
      <w:r w:rsidDel="00000000" w:rsidR="00000000" w:rsidRPr="00000000">
        <w:rPr>
          <w:rtl w:val="0"/>
        </w:rPr>
      </w:r>
    </w:p>
    <w:p w:rsidR="00000000" w:rsidDel="00000000" w:rsidP="00000000" w:rsidRDefault="00000000" w:rsidRPr="00000000" w14:paraId="0000002E">
      <w:pPr>
        <w:rPr>
          <w:sz w:val="28"/>
          <w:szCs w:val="28"/>
          <w:u w:val="single"/>
        </w:rPr>
      </w:pPr>
      <w:r w:rsidDel="00000000" w:rsidR="00000000" w:rsidRPr="00000000">
        <w:rPr>
          <w:rtl w:val="0"/>
        </w:rPr>
      </w:r>
    </w:p>
    <w:p w:rsidR="00000000" w:rsidDel="00000000" w:rsidP="00000000" w:rsidRDefault="00000000" w:rsidRPr="00000000" w14:paraId="0000002F">
      <w:pPr>
        <w:rPr>
          <w:sz w:val="28"/>
          <w:szCs w:val="28"/>
          <w:u w:val="single"/>
        </w:rPr>
      </w:pPr>
      <w:r w:rsidDel="00000000" w:rsidR="00000000" w:rsidRPr="00000000">
        <w:rPr>
          <w:sz w:val="28"/>
          <w:szCs w:val="28"/>
          <w:u w:val="single"/>
          <w:rtl w:val="0"/>
        </w:rPr>
        <w:t xml:space="preserve">Child Developments Since Last Hearing: </w:t>
      </w:r>
    </w:p>
    <w:p w:rsidR="00000000" w:rsidDel="00000000" w:rsidP="00000000" w:rsidRDefault="00000000" w:rsidRPr="00000000" w14:paraId="00000030">
      <w:pPr>
        <w:rPr>
          <w:sz w:val="28"/>
          <w:szCs w:val="28"/>
          <w:u w:val="single"/>
        </w:rPr>
      </w:pPr>
      <w:r w:rsidDel="00000000" w:rsidR="00000000" w:rsidRPr="00000000">
        <w:rPr>
          <w:color w:val="980000"/>
          <w:rtl w:val="0"/>
        </w:rPr>
        <w:t xml:space="preserve">Anything that has happened since the last hearing.  Medical visits, school reports, OT &amp; PT reports.  Did they go to the dentist?  Anything exciting that they are participating in such as sports or extracurricular activities.  Are they visiting with parents and siblings(if separated)? Are their needs being met at the current placement.</w:t>
      </w:r>
      <w:r w:rsidDel="00000000" w:rsidR="00000000" w:rsidRPr="00000000">
        <w:rPr>
          <w:rtl w:val="0"/>
        </w:rPr>
      </w:r>
    </w:p>
    <w:p w:rsidR="00000000" w:rsidDel="00000000" w:rsidP="00000000" w:rsidRDefault="00000000" w:rsidRPr="00000000" w14:paraId="00000031">
      <w:pPr>
        <w:rPr>
          <w:sz w:val="28"/>
          <w:szCs w:val="28"/>
          <w:u w:val="single"/>
        </w:rPr>
      </w:pPr>
      <w:r w:rsidDel="00000000" w:rsidR="00000000" w:rsidRPr="00000000">
        <w:rPr>
          <w:rtl w:val="0"/>
        </w:rPr>
      </w:r>
    </w:p>
    <w:p w:rsidR="00000000" w:rsidDel="00000000" w:rsidP="00000000" w:rsidRDefault="00000000" w:rsidRPr="00000000" w14:paraId="00000032">
      <w:pPr>
        <w:rPr>
          <w:sz w:val="28"/>
          <w:szCs w:val="28"/>
          <w:u w:val="single"/>
        </w:rPr>
      </w:pPr>
      <w:r w:rsidDel="00000000" w:rsidR="00000000" w:rsidRPr="00000000">
        <w:rPr>
          <w:rtl w:val="0"/>
        </w:rPr>
      </w:r>
    </w:p>
    <w:p w:rsidR="00000000" w:rsidDel="00000000" w:rsidP="00000000" w:rsidRDefault="00000000" w:rsidRPr="00000000" w14:paraId="00000033">
      <w:pPr>
        <w:rPr>
          <w:sz w:val="28"/>
          <w:szCs w:val="28"/>
          <w:u w:val="single"/>
        </w:rPr>
      </w:pPr>
      <w:r w:rsidDel="00000000" w:rsidR="00000000" w:rsidRPr="00000000">
        <w:rPr>
          <w:sz w:val="28"/>
          <w:szCs w:val="28"/>
          <w:u w:val="single"/>
          <w:rtl w:val="0"/>
        </w:rPr>
        <w:t xml:space="preserve">Parent’s Progress Towards Case Plan Goals and Order of the Court:</w:t>
      </w:r>
    </w:p>
    <w:p w:rsidR="00000000" w:rsidDel="00000000" w:rsidP="00000000" w:rsidRDefault="00000000" w:rsidRPr="00000000" w14:paraId="00000034">
      <w:pPr>
        <w:rPr>
          <w:sz w:val="22"/>
          <w:szCs w:val="22"/>
        </w:rPr>
      </w:pPr>
      <w:r w:rsidDel="00000000" w:rsidR="00000000" w:rsidRPr="00000000">
        <w:rPr>
          <w:color w:val="980000"/>
          <w:rtl w:val="0"/>
        </w:rPr>
        <w:t xml:space="preserve">Look on the case plan to see what services were provided.  Are they In Progress, Completed?</w:t>
      </w: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35">
            <w:pPr>
              <w:jc w:val="center"/>
              <w:rPr>
                <w:b w:val="1"/>
                <w:sz w:val="22"/>
                <w:szCs w:val="22"/>
              </w:rPr>
            </w:pPr>
            <w:r w:rsidDel="00000000" w:rsidR="00000000" w:rsidRPr="00000000">
              <w:rPr>
                <w:b w:val="1"/>
                <w:sz w:val="22"/>
                <w:szCs w:val="22"/>
                <w:rtl w:val="0"/>
              </w:rPr>
              <w:t xml:space="preserve">Court Order, Case Plan Item &amp; Brief Description</w:t>
            </w:r>
          </w:p>
        </w:tc>
        <w:tc>
          <w:tcPr/>
          <w:p w:rsidR="00000000" w:rsidDel="00000000" w:rsidP="00000000" w:rsidRDefault="00000000" w:rsidRPr="00000000" w14:paraId="00000036">
            <w:pPr>
              <w:jc w:val="center"/>
              <w:rPr>
                <w:b w:val="1"/>
                <w:sz w:val="22"/>
                <w:szCs w:val="22"/>
              </w:rPr>
            </w:pPr>
            <w:r w:rsidDel="00000000" w:rsidR="00000000" w:rsidRPr="00000000">
              <w:rPr>
                <w:b w:val="1"/>
                <w:sz w:val="22"/>
                <w:szCs w:val="22"/>
                <w:rtl w:val="0"/>
              </w:rPr>
              <w:t xml:space="preserve">Status</w:t>
            </w:r>
          </w:p>
        </w:tc>
      </w:tr>
      <w:tr>
        <w:trPr>
          <w:cantSplit w:val="0"/>
          <w:tblHeader w:val="0"/>
        </w:trPr>
        <w:tc>
          <w:tcPr/>
          <w:p w:rsidR="00000000" w:rsidDel="00000000" w:rsidP="00000000" w:rsidRDefault="00000000" w:rsidRPr="00000000" w14:paraId="00000037">
            <w:pPr>
              <w:rPr>
                <w:rFonts w:ascii="Calibri" w:cs="Calibri" w:eastAsia="Calibri" w:hAnsi="Calibri"/>
                <w:b w:val="1"/>
              </w:rPr>
            </w:pPr>
            <w:r w:rsidDel="00000000" w:rsidR="00000000" w:rsidRPr="00000000">
              <w:rPr>
                <w:b w:val="1"/>
                <w:rtl w:val="0"/>
              </w:rPr>
              <w:t xml:space="preserve">John Doe, Dad</w:t>
            </w:r>
            <w:r w:rsidDel="00000000" w:rsidR="00000000" w:rsidRPr="00000000">
              <w:rPr>
                <w:rtl w:val="0"/>
              </w:rPr>
            </w:r>
          </w:p>
        </w:tc>
        <w:tc>
          <w:tcPr/>
          <w:p w:rsidR="00000000" w:rsidDel="00000000" w:rsidP="00000000" w:rsidRDefault="00000000" w:rsidRPr="00000000" w14:paraId="00000038">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Calibri" w:cs="Calibri" w:eastAsia="Calibri" w:hAnsi="Calibri"/>
              </w:rPr>
            </w:pPr>
            <w:r w:rsidDel="00000000" w:rsidR="00000000" w:rsidRPr="00000000">
              <w:rPr>
                <w:rtl w:val="0"/>
              </w:rPr>
              <w:t xml:space="preserve">Counseling (Individual)</w:t>
            </w:r>
            <w:r w:rsidDel="00000000" w:rsidR="00000000" w:rsidRPr="00000000">
              <w:rPr>
                <w:rtl w:val="0"/>
              </w:rPr>
            </w:r>
          </w:p>
        </w:tc>
        <w:tc>
          <w:tcPr/>
          <w:p w:rsidR="00000000" w:rsidDel="00000000" w:rsidP="00000000" w:rsidRDefault="00000000" w:rsidRPr="00000000" w14:paraId="0000003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Calibri" w:cs="Calibri" w:eastAsia="Calibri" w:hAnsi="Calibri"/>
              </w:rPr>
            </w:pPr>
            <w:r w:rsidDel="00000000" w:rsidR="00000000" w:rsidRPr="00000000">
              <w:rPr>
                <w:rtl w:val="0"/>
              </w:rPr>
              <w:t xml:space="preserve">Drug Screening</w:t>
            </w:r>
            <w:r w:rsidDel="00000000" w:rsidR="00000000" w:rsidRPr="00000000">
              <w:rPr>
                <w:rtl w:val="0"/>
              </w:rPr>
            </w:r>
          </w:p>
        </w:tc>
        <w:tc>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Calibri" w:cs="Calibri" w:eastAsia="Calibri" w:hAnsi="Calibri"/>
              </w:rPr>
            </w:pPr>
            <w:r w:rsidDel="00000000" w:rsidR="00000000" w:rsidRPr="00000000">
              <w:rPr>
                <w:rtl w:val="0"/>
              </w:rPr>
              <w:t xml:space="preserve">Housing</w:t>
            </w:r>
            <w:r w:rsidDel="00000000" w:rsidR="00000000" w:rsidRPr="00000000">
              <w:rPr>
                <w:rtl w:val="0"/>
              </w:rPr>
            </w:r>
          </w:p>
        </w:tc>
        <w:tc>
          <w:tcPr/>
          <w:p w:rsidR="00000000" w:rsidDel="00000000" w:rsidP="00000000" w:rsidRDefault="00000000" w:rsidRPr="00000000" w14:paraId="0000003E">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Calibri" w:cs="Calibri" w:eastAsia="Calibri" w:hAnsi="Calibri"/>
              </w:rPr>
            </w:pPr>
            <w:r w:rsidDel="00000000" w:rsidR="00000000" w:rsidRPr="00000000">
              <w:rPr>
                <w:rtl w:val="0"/>
              </w:rPr>
              <w:t xml:space="preserve">Parenting Skills</w:t>
            </w:r>
            <w:r w:rsidDel="00000000" w:rsidR="00000000" w:rsidRPr="00000000">
              <w:rPr>
                <w:rtl w:val="0"/>
              </w:rPr>
            </w:r>
          </w:p>
        </w:tc>
        <w:tc>
          <w:tcPr/>
          <w:p w:rsidR="00000000" w:rsidDel="00000000" w:rsidP="00000000" w:rsidRDefault="00000000" w:rsidRPr="00000000" w14:paraId="0000004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Calibri" w:cs="Calibri" w:eastAsia="Calibri" w:hAnsi="Calibri"/>
              </w:rPr>
            </w:pPr>
            <w:r w:rsidDel="00000000" w:rsidR="00000000" w:rsidRPr="00000000">
              <w:rPr>
                <w:rtl w:val="0"/>
              </w:rPr>
              <w:t xml:space="preserve">Supervised Visitation</w:t>
            </w:r>
            <w:r w:rsidDel="00000000" w:rsidR="00000000" w:rsidRPr="00000000">
              <w:rPr>
                <w:rtl w:val="0"/>
              </w:rPr>
            </w:r>
          </w:p>
        </w:tc>
        <w:tc>
          <w:tcPr/>
          <w:p w:rsidR="00000000" w:rsidDel="00000000" w:rsidP="00000000" w:rsidRDefault="00000000" w:rsidRPr="00000000" w14:paraId="0000004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3">
            <w:pPr>
              <w:rPr>
                <w:rFonts w:ascii="Calibri" w:cs="Calibri" w:eastAsia="Calibri" w:hAnsi="Calibri"/>
              </w:rPr>
            </w:pPr>
            <w:r w:rsidDel="00000000" w:rsidR="00000000" w:rsidRPr="00000000">
              <w:rPr>
                <w:rtl w:val="0"/>
              </w:rPr>
              <w:t xml:space="preserve">Home Visit</w:t>
            </w:r>
            <w:r w:rsidDel="00000000" w:rsidR="00000000" w:rsidRPr="00000000">
              <w:rPr>
                <w:rtl w:val="0"/>
              </w:rPr>
            </w:r>
          </w:p>
        </w:tc>
        <w:tc>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Counseling (Individual)</w:t>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t xml:space="preserve">Counseling (Individual)</w:t>
            </w:r>
          </w:p>
        </w:tc>
        <w:tc>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sz w:val="28"/>
          <w:szCs w:val="28"/>
          <w:u w:val="single"/>
        </w:rPr>
      </w:pPr>
      <w:r w:rsidDel="00000000" w:rsidR="00000000" w:rsidRPr="00000000">
        <w:rPr>
          <w:rtl w:val="0"/>
        </w:rPr>
      </w:r>
    </w:p>
    <w:p w:rsidR="00000000" w:rsidDel="00000000" w:rsidP="00000000" w:rsidRDefault="00000000" w:rsidRPr="00000000" w14:paraId="0000004C">
      <w:pPr>
        <w:rPr>
          <w:sz w:val="28"/>
          <w:szCs w:val="28"/>
          <w:u w:val="single"/>
        </w:rPr>
      </w:pPr>
      <w:r w:rsidDel="00000000" w:rsidR="00000000" w:rsidRPr="00000000">
        <w:rPr>
          <w:rtl w:val="0"/>
        </w:rPr>
      </w:r>
    </w:p>
    <w:p w:rsidR="00000000" w:rsidDel="00000000" w:rsidP="00000000" w:rsidRDefault="00000000" w:rsidRPr="00000000" w14:paraId="0000004D">
      <w:pPr>
        <w:rPr>
          <w:sz w:val="28"/>
          <w:szCs w:val="28"/>
          <w:u w:val="single"/>
        </w:rPr>
      </w:pPr>
      <w:r w:rsidDel="00000000" w:rsidR="00000000" w:rsidRPr="00000000">
        <w:rPr>
          <w:sz w:val="28"/>
          <w:szCs w:val="28"/>
          <w:u w:val="single"/>
          <w:rtl w:val="0"/>
        </w:rPr>
        <w:t xml:space="preserve">Other Relevant Information Concerning Parents, Relatives or Others Involved:</w:t>
      </w:r>
    </w:p>
    <w:p w:rsidR="00000000" w:rsidDel="00000000" w:rsidP="00000000" w:rsidRDefault="00000000" w:rsidRPr="00000000" w14:paraId="0000004E">
      <w:pPr>
        <w:rPr>
          <w:color w:val="980000"/>
        </w:rPr>
      </w:pPr>
      <w:r w:rsidDel="00000000" w:rsidR="00000000" w:rsidRPr="00000000">
        <w:rPr>
          <w:color w:val="980000"/>
          <w:rtl w:val="0"/>
        </w:rPr>
        <w:t xml:space="preserve">Anything that parents, fosters, relatives have expressed.  If unable to reach a parent, include that information under this section.  CASA tried to call, text, visit and has been unable to reach(name)</w:t>
      </w:r>
    </w:p>
    <w:p w:rsidR="00000000" w:rsidDel="00000000" w:rsidP="00000000" w:rsidRDefault="00000000" w:rsidRPr="00000000" w14:paraId="0000004F">
      <w:pPr>
        <w:rPr>
          <w:color w:val="980000"/>
        </w:rPr>
      </w:pPr>
      <w:r w:rsidDel="00000000" w:rsidR="00000000" w:rsidRPr="00000000">
        <w:rPr>
          <w:rtl w:val="0"/>
        </w:rPr>
      </w:r>
    </w:p>
    <w:p w:rsidR="00000000" w:rsidDel="00000000" w:rsidP="00000000" w:rsidRDefault="00000000" w:rsidRPr="00000000" w14:paraId="00000050">
      <w:pPr>
        <w:rPr>
          <w:color w:val="980000"/>
        </w:rPr>
      </w:pPr>
      <w:r w:rsidDel="00000000" w:rsidR="00000000" w:rsidRPr="00000000">
        <w:rPr>
          <w:color w:val="980000"/>
          <w:rtl w:val="0"/>
        </w:rPr>
        <w:t xml:space="preserve">List Family Strengths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sz w:val="28"/>
          <w:szCs w:val="28"/>
          <w:u w:val="single"/>
        </w:rPr>
      </w:pPr>
      <w:r w:rsidDel="00000000" w:rsidR="00000000" w:rsidRPr="00000000">
        <w:rPr>
          <w:sz w:val="28"/>
          <w:szCs w:val="28"/>
          <w:u w:val="single"/>
          <w:rtl w:val="0"/>
        </w:rPr>
        <w:t xml:space="preserve">Child Concerns and Wishes:</w:t>
      </w:r>
    </w:p>
    <w:p w:rsidR="00000000" w:rsidDel="00000000" w:rsidP="00000000" w:rsidRDefault="00000000" w:rsidRPr="00000000" w14:paraId="00000053">
      <w:pPr>
        <w:rPr>
          <w:sz w:val="28"/>
          <w:szCs w:val="28"/>
          <w:u w:val="single"/>
        </w:rPr>
      </w:pPr>
      <w:r w:rsidDel="00000000" w:rsidR="00000000" w:rsidRPr="00000000">
        <w:rPr>
          <w:color w:val="980000"/>
          <w:rtl w:val="0"/>
        </w:rPr>
        <w:t xml:space="preserve">Reflect in this section on the child’s own thoughts and wishes for their future including most importantly where and with whom they would like to live.  The child’s wishes should be clearly stated, even if they do not agree with what your are recommending as in the child’s best interest.  Also include educational or career aspirations particularly for older children.  If the child is very young or significantly developmentally disabled and unable to express their wishes indicate briefly the reason that you are unable to represent their wishes.</w:t>
      </w:r>
      <w:r w:rsidDel="00000000" w:rsidR="00000000" w:rsidRPr="00000000">
        <w:rPr>
          <w:rtl w:val="0"/>
        </w:rPr>
      </w:r>
    </w:p>
    <w:p w:rsidR="00000000" w:rsidDel="00000000" w:rsidP="00000000" w:rsidRDefault="00000000" w:rsidRPr="00000000" w14:paraId="00000054">
      <w:pPr>
        <w:rPr>
          <w:color w:val="980000"/>
        </w:rPr>
      </w:pPr>
      <w:r w:rsidDel="00000000" w:rsidR="00000000" w:rsidRPr="00000000">
        <w:rPr>
          <w:color w:val="980000"/>
          <w:rtl w:val="0"/>
        </w:rPr>
        <w:t xml:space="preserve"> </w:t>
      </w:r>
    </w:p>
    <w:p w:rsidR="00000000" w:rsidDel="00000000" w:rsidP="00000000" w:rsidRDefault="00000000" w:rsidRPr="00000000" w14:paraId="00000055">
      <w:pPr>
        <w:rPr>
          <w:sz w:val="28"/>
          <w:szCs w:val="28"/>
          <w:u w:val="single"/>
        </w:rPr>
      </w:pPr>
      <w:r w:rsidDel="00000000" w:rsidR="00000000" w:rsidRPr="00000000">
        <w:rPr>
          <w:rtl w:val="0"/>
        </w:rPr>
      </w:r>
    </w:p>
    <w:p w:rsidR="00000000" w:rsidDel="00000000" w:rsidP="00000000" w:rsidRDefault="00000000" w:rsidRPr="00000000" w14:paraId="00000056">
      <w:pPr>
        <w:rPr>
          <w:sz w:val="28"/>
          <w:szCs w:val="28"/>
          <w:u w:val="single"/>
        </w:rPr>
      </w:pPr>
      <w:r w:rsidDel="00000000" w:rsidR="00000000" w:rsidRPr="00000000">
        <w:rPr>
          <w:sz w:val="28"/>
          <w:szCs w:val="28"/>
          <w:u w:val="single"/>
          <w:rtl w:val="0"/>
        </w:rPr>
        <w:t xml:space="preserve">CASA Conclusions &amp; Recommendations:</w:t>
      </w:r>
    </w:p>
    <w:p w:rsidR="00000000" w:rsidDel="00000000" w:rsidP="00000000" w:rsidRDefault="00000000" w:rsidRPr="00000000" w14:paraId="00000057">
      <w:pPr>
        <w:ind w:left="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Try to answer the following questions:</w:t>
      </w:r>
    </w:p>
    <w:p w:rsidR="00000000" w:rsidDel="00000000" w:rsidP="00000000" w:rsidRDefault="00000000" w:rsidRPr="00000000" w14:paraId="00000058">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r>
    </w:p>
    <w:p w:rsidR="00000000" w:rsidDel="00000000" w:rsidP="00000000" w:rsidRDefault="00000000" w:rsidRPr="00000000" w14:paraId="00000059">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a.   Should the child remain in the current placement?</w:t>
      </w:r>
    </w:p>
    <w:p w:rsidR="00000000" w:rsidDel="00000000" w:rsidP="00000000" w:rsidRDefault="00000000" w:rsidRPr="00000000" w14:paraId="0000005A">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b.  What would be a good placement for the child?</w:t>
      </w:r>
    </w:p>
    <w:p w:rsidR="00000000" w:rsidDel="00000000" w:rsidP="00000000" w:rsidRDefault="00000000" w:rsidRPr="00000000" w14:paraId="0000005B">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c.   What, if anything, needs to be done to meet the child’s</w:t>
      </w:r>
    </w:p>
    <w:p w:rsidR="00000000" w:rsidDel="00000000" w:rsidP="00000000" w:rsidRDefault="00000000" w:rsidRPr="00000000" w14:paraId="0000005C">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educational needs?</w:t>
      </w:r>
    </w:p>
    <w:p w:rsidR="00000000" w:rsidDel="00000000" w:rsidP="00000000" w:rsidRDefault="00000000" w:rsidRPr="00000000" w14:paraId="0000005D">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d.   What needs to be done, if anything, to meet the child’s medical</w:t>
      </w:r>
    </w:p>
    <w:p w:rsidR="00000000" w:rsidDel="00000000" w:rsidP="00000000" w:rsidRDefault="00000000" w:rsidRPr="00000000" w14:paraId="0000005E">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needs.</w:t>
      </w:r>
    </w:p>
    <w:p w:rsidR="00000000" w:rsidDel="00000000" w:rsidP="00000000" w:rsidRDefault="00000000" w:rsidRPr="00000000" w14:paraId="0000005F">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e.   What needs to be done to meet the child’s emotional/psychological</w:t>
      </w:r>
    </w:p>
    <w:p w:rsidR="00000000" w:rsidDel="00000000" w:rsidP="00000000" w:rsidRDefault="00000000" w:rsidRPr="00000000" w14:paraId="00000060">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needs.</w:t>
      </w:r>
    </w:p>
    <w:p w:rsidR="00000000" w:rsidDel="00000000" w:rsidP="00000000" w:rsidRDefault="00000000" w:rsidRPr="00000000" w14:paraId="00000061">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f.    Are the family visitations adequate?</w:t>
      </w:r>
    </w:p>
    <w:p w:rsidR="00000000" w:rsidDel="00000000" w:rsidP="00000000" w:rsidRDefault="00000000" w:rsidRPr="00000000" w14:paraId="00000062">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g.   What community resources need to be accessed for this child?</w:t>
      </w:r>
    </w:p>
    <w:p w:rsidR="00000000" w:rsidDel="00000000" w:rsidP="00000000" w:rsidRDefault="00000000" w:rsidRPr="00000000" w14:paraId="00000063">
      <w:pPr>
        <w:ind w:left="720" w:firstLine="0"/>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                       </w:t>
        <w:tab/>
        <w:t xml:space="preserve">(job training, camps, mentor programs, tutoring, etc.)</w:t>
      </w:r>
    </w:p>
    <w:p w:rsidR="00000000" w:rsidDel="00000000" w:rsidP="00000000" w:rsidRDefault="00000000" w:rsidRPr="00000000" w14:paraId="0000006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65">
      <w:pPr>
        <w:ind w:left="720" w:firstLine="0"/>
        <w:rPr>
          <w:color w:val="98000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6">
      <w:pPr>
        <w:rPr>
          <w:sz w:val="28"/>
          <w:szCs w:val="28"/>
          <w:u w:val="single"/>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sz w:val="28"/>
          <w:szCs w:val="28"/>
          <w:rtl w:val="0"/>
        </w:rPr>
        <w:t xml:space="preserve">Respectfully Submitted:</w:t>
      </w:r>
    </w:p>
    <w:p w:rsidR="00000000" w:rsidDel="00000000" w:rsidP="00000000" w:rsidRDefault="00000000" w:rsidRPr="00000000" w14:paraId="00000069">
      <w:pPr>
        <w:rPr>
          <w:sz w:val="28"/>
          <w:szCs w:val="28"/>
        </w:rPr>
      </w:pPr>
      <w:r w:rsidDel="00000000" w:rsidR="00000000" w:rsidRPr="00000000">
        <w:rPr>
          <w:rtl w:val="0"/>
        </w:rPr>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______________________________</w:t>
        <w:tab/>
        <w:tab/>
        <w:tab/>
        <w:t xml:space="preserve">________________________________</w:t>
      </w:r>
    </w:p>
    <w:p w:rsidR="00000000" w:rsidDel="00000000" w:rsidP="00000000" w:rsidRDefault="00000000" w:rsidRPr="00000000" w14:paraId="0000006C">
      <w:pPr>
        <w:rPr/>
      </w:pPr>
      <w:r w:rsidDel="00000000" w:rsidR="00000000" w:rsidRPr="00000000">
        <w:rPr>
          <w:rtl w:val="0"/>
        </w:rPr>
        <w:t xml:space="preserve">CASA Volunteer</w:t>
        <w:tab/>
        <w:tab/>
        <w:tab/>
        <w:tab/>
        <w:tab/>
        <w:t xml:space="preserve">Advocate Supervisor</w:t>
      </w:r>
    </w:p>
    <w:p w:rsidR="00000000" w:rsidDel="00000000" w:rsidP="00000000" w:rsidRDefault="00000000" w:rsidRPr="00000000" w14:paraId="0000006D">
      <w:pPr>
        <w:rPr/>
      </w:pPr>
      <w:r w:rsidDel="00000000" w:rsidR="00000000" w:rsidRPr="00000000">
        <w:rPr>
          <w:rtl w:val="0"/>
        </w:rPr>
        <w:t xml:space="preserve">Submitted:  date</w:t>
        <w:tab/>
        <w:tab/>
        <w:t xml:space="preserve"> </w:t>
        <w:tab/>
        <w:tab/>
        <w:tab/>
        <w:t xml:space="preserve">Executive Director</w:t>
        <w:tab/>
        <w:tab/>
        <w:tab/>
        <w:tab/>
        <w:tab/>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Arial" w:cs="Arial" w:eastAsia="Arial" w:hAnsi="Arial"/>
          <w:sz w:val="28"/>
          <w:szCs w:val="28"/>
        </w:rPr>
      </w:pPr>
      <w:r w:rsidDel="00000000" w:rsidR="00000000" w:rsidRPr="00000000">
        <w:rPr>
          <w:rtl w:val="0"/>
        </w:rPr>
        <w:t xml:space="preserve">​​</w:t>
      </w:r>
      <w:r w:rsidDel="00000000" w:rsidR="00000000" w:rsidRPr="00000000">
        <w:rPr>
          <w:rFonts w:ascii="Arial" w:cs="Arial" w:eastAsia="Arial" w:hAnsi="Arial"/>
          <w:sz w:val="28"/>
          <w:szCs w:val="28"/>
          <w:rtl w:val="0"/>
        </w:rPr>
        <w:t xml:space="preserve">CERTIFICATE OF SERVICE</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I, Melanie Allen, do hereby certify that a true and correct copy of the foregoing has been furnished by electronic mail on this 11</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day of August 2022 to: </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3">
      <w:pPr>
        <w:ind w:left="720" w:firstLine="0"/>
        <w:rPr>
          <w:rFonts w:ascii="Arial" w:cs="Arial" w:eastAsia="Arial" w:hAnsi="Arial"/>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Michael Moats, Attorney ad Litem:</w:t>
      </w:r>
    </w:p>
    <w:p w:rsidR="00000000" w:rsidDel="00000000" w:rsidP="00000000" w:rsidRDefault="00000000" w:rsidRPr="00000000" w14:paraId="00000074">
      <w:pPr>
        <w:ind w:left="720" w:firstLine="0"/>
        <w:rPr>
          <w:rFonts w:ascii="Arial" w:cs="Arial" w:eastAsia="Arial" w:hAnsi="Arial"/>
          <w:color w:val="0563c1"/>
        </w:rPr>
      </w:pPr>
      <w:r w:rsidDel="00000000" w:rsidR="00000000" w:rsidRPr="00000000">
        <w:rPr>
          <w:rFonts w:ascii="Arial" w:cs="Arial" w:eastAsia="Arial" w:hAnsi="Arial"/>
          <w:color w:val="0563c1"/>
          <w:rtl w:val="0"/>
        </w:rPr>
        <w:t xml:space="preserve">  michael.moats@arcourts.gov</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6">
      <w:pPr>
        <w:ind w:left="720" w:firstLine="0"/>
        <w:rPr>
          <w:rFonts w:ascii="Arial" w:cs="Arial" w:eastAsia="Arial" w:hAnsi="Arial"/>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Whitney Lee, DCFS Family Service Worker Supervisor:</w:t>
      </w:r>
    </w:p>
    <w:p w:rsidR="00000000" w:rsidDel="00000000" w:rsidP="00000000" w:rsidRDefault="00000000" w:rsidRPr="00000000" w14:paraId="00000077">
      <w:pPr>
        <w:ind w:left="720" w:firstLine="0"/>
        <w:rPr>
          <w:rFonts w:ascii="Arial" w:cs="Arial" w:eastAsia="Arial" w:hAnsi="Arial"/>
          <w:color w:val="0563c1"/>
        </w:rPr>
      </w:pPr>
      <w:r w:rsidDel="00000000" w:rsidR="00000000" w:rsidRPr="00000000">
        <w:rPr>
          <w:rFonts w:ascii="Arial" w:cs="Arial" w:eastAsia="Arial" w:hAnsi="Arial"/>
          <w:color w:val="0563c1"/>
          <w:rtl w:val="0"/>
        </w:rPr>
        <w:t xml:space="preserve">  Whitney.Lee@dhs.arkansas.gov</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rFonts w:ascii="Arial" w:cs="Arial" w:eastAsia="Arial" w:hAnsi="Arial"/>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Marla Nelson, DCFS County Supervisor:</w:t>
      </w:r>
    </w:p>
    <w:p w:rsidR="00000000" w:rsidDel="00000000" w:rsidP="00000000" w:rsidRDefault="00000000" w:rsidRPr="00000000" w14:paraId="0000007A">
      <w:pPr>
        <w:ind w:left="720" w:firstLine="0"/>
        <w:rPr>
          <w:rFonts w:ascii="Arial" w:cs="Arial" w:eastAsia="Arial" w:hAnsi="Arial"/>
          <w:color w:val="0563c1"/>
        </w:rPr>
      </w:pPr>
      <w:r w:rsidDel="00000000" w:rsidR="00000000" w:rsidRPr="00000000">
        <w:rPr>
          <w:rFonts w:ascii="Arial" w:cs="Arial" w:eastAsia="Arial" w:hAnsi="Arial"/>
          <w:color w:val="0563c1"/>
          <w:rtl w:val="0"/>
        </w:rPr>
        <w:t xml:space="preserve">  Marla.Nelson@dhs.arkansas.gov</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C">
      <w:pPr>
        <w:ind w:left="720" w:firstLine="0"/>
        <w:rPr>
          <w:rFonts w:ascii="Arial" w:cs="Arial" w:eastAsia="Arial" w:hAnsi="Arial"/>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Casey Copeland, OCC Attorney</w:t>
      </w:r>
    </w:p>
    <w:p w:rsidR="00000000" w:rsidDel="00000000" w:rsidP="00000000" w:rsidRDefault="00000000" w:rsidRPr="00000000" w14:paraId="0000007D">
      <w:pPr>
        <w:ind w:left="720" w:firstLine="0"/>
        <w:rPr>
          <w:rFonts w:ascii="Arial" w:cs="Arial" w:eastAsia="Arial" w:hAnsi="Arial"/>
          <w:color w:val="0563c1"/>
        </w:rPr>
      </w:pPr>
      <w:r w:rsidDel="00000000" w:rsidR="00000000" w:rsidRPr="00000000">
        <w:rPr>
          <w:rFonts w:ascii="Arial" w:cs="Arial" w:eastAsia="Arial" w:hAnsi="Arial"/>
          <w:color w:val="0563c1"/>
          <w:rtl w:val="0"/>
        </w:rPr>
        <w:t xml:space="preserve"> </w:t>
      </w:r>
      <w:r w:rsidDel="00000000" w:rsidR="00000000" w:rsidRPr="00000000">
        <w:rPr>
          <w:rFonts w:ascii="Arial" w:cs="Arial" w:eastAsia="Arial" w:hAnsi="Arial"/>
          <w:color w:val="1155cc"/>
          <w:highlight w:val="white"/>
          <w:rtl w:val="0"/>
        </w:rPr>
        <w:t xml:space="preserve">Casey.Copeland@dhs.arkansas.gov</w:t>
      </w: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ind w:left="720" w:firstLine="0"/>
        <w:rPr>
          <w:rFonts w:ascii="Arial" w:cs="Arial" w:eastAsia="Arial" w:hAnsi="Arial"/>
        </w:rPr>
      </w:pPr>
      <w:r w:rsidDel="00000000" w:rsidR="00000000" w:rsidRPr="00000000">
        <w:rPr>
          <w:rtl w:val="0"/>
        </w:rPr>
        <w:t xml:space="preserve">·</w:t>
      </w:r>
      <w:r w:rsidDel="00000000" w:rsidR="00000000" w:rsidRPr="00000000">
        <w:rPr>
          <w:rFonts w:ascii="Arial" w:cs="Arial" w:eastAsia="Arial" w:hAnsi="Arial"/>
          <w:rtl w:val="0"/>
        </w:rPr>
        <w:t xml:space="preserve">DCFS Family Service Worker</w:t>
      </w:r>
    </w:p>
    <w:p w:rsidR="00000000" w:rsidDel="00000000" w:rsidP="00000000" w:rsidRDefault="00000000" w:rsidRPr="00000000" w14:paraId="00000080">
      <w:pPr>
        <w:ind w:left="720" w:firstLine="0"/>
        <w:rPr>
          <w:rFonts w:ascii="Arial" w:cs="Arial" w:eastAsia="Arial" w:hAnsi="Arial"/>
          <w:color w:val="0563c1"/>
        </w:rPr>
      </w:pPr>
      <w:r w:rsidDel="00000000" w:rsidR="00000000" w:rsidRPr="00000000">
        <w:rPr>
          <w:rFonts w:ascii="Arial" w:cs="Arial" w:eastAsia="Arial" w:hAnsi="Arial"/>
          <w:color w:val="0563c1"/>
          <w:rtl w:val="0"/>
        </w:rPr>
        <w:t xml:space="preserve">   </w:t>
      </w:r>
      <w:hyperlink r:id="rId8">
        <w:r w:rsidDel="00000000" w:rsidR="00000000" w:rsidRPr="00000000">
          <w:rPr>
            <w:rFonts w:ascii="Arial" w:cs="Arial" w:eastAsia="Arial" w:hAnsi="Arial"/>
            <w:color w:val="1155cc"/>
            <w:u w:val="single"/>
            <w:rtl w:val="0"/>
          </w:rPr>
          <w:t xml:space="preserve">@dhs.arkansas.gov</w:t>
        </w:r>
      </w:hyperlink>
      <w:r w:rsidDel="00000000" w:rsidR="00000000" w:rsidRPr="00000000">
        <w:rPr>
          <w:rtl w:val="0"/>
        </w:rPr>
      </w:r>
    </w:p>
    <w:p w:rsidR="00000000" w:rsidDel="00000000" w:rsidP="00000000" w:rsidRDefault="00000000" w:rsidRPr="00000000" w14:paraId="00000081">
      <w:pPr>
        <w:ind w:left="720" w:firstLine="0"/>
        <w:rPr>
          <w:rFonts w:ascii="Arial" w:cs="Arial" w:eastAsia="Arial" w:hAnsi="Arial"/>
          <w:color w:val="0563c1"/>
        </w:rPr>
      </w:pPr>
      <w:r w:rsidDel="00000000" w:rsidR="00000000" w:rsidRPr="00000000">
        <w:rPr>
          <w:rtl w:val="0"/>
        </w:rPr>
      </w:r>
    </w:p>
    <w:p w:rsidR="00000000" w:rsidDel="00000000" w:rsidP="00000000" w:rsidRDefault="00000000" w:rsidRPr="00000000" w14:paraId="00000082">
      <w:pPr>
        <w:ind w:left="0" w:firstLine="0"/>
        <w:rPr>
          <w:rFonts w:ascii="Arial" w:cs="Arial" w:eastAsia="Arial" w:hAnsi="Arial"/>
          <w:color w:val="0563c1"/>
          <w:u w:val="single"/>
        </w:rPr>
      </w:pPr>
      <w:r w:rsidDel="00000000" w:rsidR="00000000" w:rsidRPr="00000000">
        <w:rPr>
          <w:rtl w:val="0"/>
        </w:rPr>
      </w:r>
    </w:p>
    <w:p w:rsidR="00000000" w:rsidDel="00000000" w:rsidP="00000000" w:rsidRDefault="00000000" w:rsidRPr="00000000" w14:paraId="0000008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rPr>
          <w:rFonts w:ascii="Arial" w:cs="Arial" w:eastAsia="Arial" w:hAnsi="Arial"/>
          <w:i w:val="1"/>
        </w:rPr>
      </w:pPr>
      <w:r w:rsidDel="00000000" w:rsidR="00000000" w:rsidRPr="00000000">
        <w:rPr>
          <w:rFonts w:ascii="Arial" w:cs="Arial" w:eastAsia="Arial" w:hAnsi="Arial"/>
          <w:i w:val="1"/>
          <w:rtl w:val="0"/>
        </w:rPr>
        <w:t xml:space="preserve">Electronically Signed:</w:t>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Melanie Allen</w:t>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Advocate Supervisor</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774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C3277"/>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3C3277"/>
    <w:rPr>
      <w:rFonts w:ascii="Times New Roman" w:cs="Times New Roman" w:hAnsi="Times New Roman"/>
      <w:sz w:val="18"/>
      <w:szCs w:val="18"/>
    </w:rPr>
  </w:style>
  <w:style w:type="paragraph" w:styleId="ListParagraph">
    <w:name w:val="List Paragraph"/>
    <w:basedOn w:val="Normal"/>
    <w:uiPriority w:val="34"/>
    <w:qFormat w:val="1"/>
    <w:rsid w:val="00AB5B8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reg.Steinsiek@dhs.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2OocwIBvEC8TQv1ev74ZFzrMg==">AMUW2mURaut96GuQ1cdL4pv5bJ+HzTMlrbq9V0rFqtdDD001RPJlMnKzZmCPEMyHalqpFYrd1++QBXcYMh5UMoq1j3+CvGnfwtbWaOG24uIV0qYb24Ke5LA=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2019-03-05T19:22:00Z</dcterms:created>
  <dc:creator>Microsoft Office User</dc:creator>
</cp:coreProperties>
</file>